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C1" w:rsidRDefault="00A877CC" w:rsidP="0028195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Cs w:val="24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-267335</wp:posOffset>
            </wp:positionV>
            <wp:extent cx="2749550" cy="8128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778" b="30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95F" w:rsidRPr="00171891">
        <w:rPr>
          <w:rFonts w:asciiTheme="minorHAnsi" w:hAnsiTheme="minorHAnsi"/>
          <w:b/>
          <w:szCs w:val="24"/>
        </w:rPr>
        <w:t xml:space="preserve">NZSTA </w:t>
      </w:r>
      <w:r w:rsidR="00EA25C1">
        <w:rPr>
          <w:rFonts w:asciiTheme="minorHAnsi" w:hAnsiTheme="minorHAnsi"/>
          <w:b/>
          <w:szCs w:val="24"/>
        </w:rPr>
        <w:t xml:space="preserve">FULL MEMBER RETURN TO PRACTICE </w:t>
      </w:r>
      <w:r w:rsidR="004D17EA" w:rsidRPr="00171891">
        <w:rPr>
          <w:rFonts w:asciiTheme="minorHAnsi" w:hAnsiTheme="minorHAnsi"/>
          <w:b/>
          <w:szCs w:val="24"/>
        </w:rPr>
        <w:t>FRAMEWORK</w:t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szCs w:val="24"/>
        </w:rPr>
        <w:t xml:space="preserve"> </w:t>
      </w:r>
    </w:p>
    <w:p w:rsidR="004D17EA" w:rsidRPr="00171891" w:rsidRDefault="004D17EA" w:rsidP="0028195F">
      <w:pPr>
        <w:rPr>
          <w:rFonts w:asciiTheme="minorHAnsi" w:hAnsiTheme="minorHAnsi"/>
          <w:b/>
          <w:szCs w:val="24"/>
        </w:rPr>
      </w:pPr>
      <w:r w:rsidRPr="00171891">
        <w:rPr>
          <w:rFonts w:asciiTheme="minorHAnsi" w:hAnsiTheme="minorHAnsi"/>
          <w:b/>
          <w:szCs w:val="24"/>
        </w:rPr>
        <w:t>GUIDE FOR TRANSITION TO FULL MEMBERSHIP</w:t>
      </w:r>
      <w:r w:rsidRPr="00171891">
        <w:rPr>
          <w:rFonts w:asciiTheme="minorHAnsi" w:hAnsiTheme="minorHAnsi"/>
          <w:b/>
          <w:szCs w:val="24"/>
        </w:rPr>
        <w:cr/>
      </w:r>
    </w:p>
    <w:p w:rsidR="004D17EA" w:rsidRPr="0028195F" w:rsidRDefault="004D17EA" w:rsidP="0028195F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b/>
          <w:color w:val="000000"/>
          <w:sz w:val="22"/>
          <w:szCs w:val="22"/>
        </w:rPr>
        <w:t>Portfolio Summary Table (Template)</w:t>
      </w:r>
    </w:p>
    <w:p w:rsidR="004D17EA" w:rsidRPr="0028195F" w:rsidRDefault="004D17EA" w:rsidP="0028195F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3"/>
        <w:gridCol w:w="3266"/>
        <w:gridCol w:w="2595"/>
        <w:gridCol w:w="1721"/>
      </w:tblGrid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28195F" w:rsidRDefault="0028195F" w:rsidP="004D17EA">
            <w:pPr>
              <w:spacing w:line="240" w:lineRule="atLeas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Competencies to be maintained within the workplace context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4D17EA" w:rsidRPr="0028195F" w:rsidRDefault="004D17EA" w:rsidP="004D17EA">
            <w:pPr>
              <w:spacing w:line="24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Learning goal and action plan within current clinical setting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4D17EA" w:rsidRPr="0028195F" w:rsidRDefault="004D17EA" w:rsidP="004D17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Evidence provided to supervisor</w:t>
            </w: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4D17EA" w:rsidRPr="0028195F" w:rsidRDefault="004D17EA" w:rsidP="004D17EA">
            <w:pPr>
              <w:spacing w:line="24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Date  completed (sign-off)</w:t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1: ASSESSMENT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Elements: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28195F">
            <w:pPr>
              <w:numPr>
                <w:ilvl w:val="1"/>
                <w:numId w:val="4"/>
              </w:numPr>
              <w:tabs>
                <w:tab w:val="num" w:pos="446"/>
              </w:tabs>
              <w:spacing w:line="240" w:lineRule="atLeast"/>
              <w:ind w:left="446" w:hanging="426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Investigate and document the client’s communication and/or swallowing condition and explore the primary concerns of the client.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105468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Click here to enter text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105468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Click here to enter text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105468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Click here to enter date</w:t>
            </w:r>
            <w:r w:rsidR="004D17EA"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28195F">
            <w:pPr>
              <w:tabs>
                <w:tab w:val="num" w:pos="446"/>
              </w:tabs>
              <w:spacing w:line="240" w:lineRule="atLeas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1.2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Identify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communication and/or swallowing conditions requiring investigation and use the best available scientific and clinical evidence to determine the most suitable assessment procedures in partnership with the client.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28195F">
            <w:pPr>
              <w:tabs>
                <w:tab w:val="num" w:pos="446"/>
              </w:tabs>
              <w:spacing w:line="240" w:lineRule="atLeas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1.3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Administer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speech pathology assessment relevant to the communication and/or swallowing condition.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28195F">
            <w:pPr>
              <w:tabs>
                <w:tab w:val="num" w:pos="446"/>
              </w:tabs>
              <w:spacing w:line="240" w:lineRule="atLeas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1.4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Undertake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assessment within the ethical guidelines of the profession and all relevant legislation and legal constraints, including medico-legal responsibilities.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2: ANALYSIS AND INTERPRETATION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Elements: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171891">
            <w:pPr>
              <w:tabs>
                <w:tab w:val="left" w:pos="1875"/>
              </w:tabs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2.1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Analyse</w:t>
            </w:r>
            <w:proofErr w:type="spellEnd"/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interpret speech pathology assessment data.</w:t>
            </w:r>
          </w:p>
          <w:p w:rsidR="004D17EA" w:rsidRPr="0028195F" w:rsidRDefault="004D17EA" w:rsidP="00171891">
            <w:pPr>
              <w:tabs>
                <w:tab w:val="left" w:pos="1875"/>
              </w:tabs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2.2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Identify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gaps in information required to understand the client’s communication and swallowing issues and seek information to fill those gaps.</w:t>
            </w:r>
          </w:p>
          <w:p w:rsidR="004D17EA" w:rsidRPr="0028195F" w:rsidRDefault="004D17EA" w:rsidP="00171891">
            <w:pPr>
              <w:tabs>
                <w:tab w:val="left" w:pos="1875"/>
              </w:tabs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2.3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Determine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basis for or diagnosis of the communication and/or swallowing condition and determine the possible outcomes.</w:t>
            </w:r>
          </w:p>
          <w:p w:rsidR="004D17EA" w:rsidRPr="0028195F" w:rsidRDefault="004D17EA" w:rsidP="00171891">
            <w:pPr>
              <w:tabs>
                <w:tab w:val="left" w:pos="1875"/>
              </w:tabs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2.4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Report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on analysis and interpretation.</w:t>
            </w:r>
          </w:p>
          <w:p w:rsidR="004D17EA" w:rsidRPr="0028195F" w:rsidRDefault="004D17EA" w:rsidP="00171891">
            <w:pPr>
              <w:tabs>
                <w:tab w:val="left" w:pos="1875"/>
              </w:tabs>
              <w:spacing w:line="240" w:lineRule="atLeast"/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2.5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Provide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feedback on results of interpreted speech pathology assessments to the client and/or significant others and referral sources, and discuss management.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UNIT 3: PLANNING EVIDENCE-BASED SPEECH PATHOLOGY PRACTICE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DB626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Elements: </w:t>
            </w:r>
          </w:p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3.1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Use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integrated and interpreted information (outlined in Unit 2) relevant to the communication and/or swallowing condition, and/or the service provider’s policies and priorities to plan evidence-based speech pathology practice.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3.2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Seek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additional information required to plan evidence-based speech pathology practice.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3.3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Discuss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long-term outcomes and collaborate with the client and/or significant others to decide whether or not speech pathology strategies are suitable and/or required.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3.4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Establish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goals for intervention in collaboration with the client and significant others.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3.5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Select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 evidence-based speech pathology approach or intervention in collaboration with the client and significant others.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3.6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Define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roles and responsibilities for the management of the client’s swallowing and/ or communication condition.</w:t>
            </w:r>
          </w:p>
          <w:p w:rsidR="004D17EA" w:rsidRPr="0028195F" w:rsidRDefault="004D17EA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3.7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Document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speech pathology intervention plans, goals and outcome measurement.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:rsidR="00DB6262" w:rsidRDefault="00DB6262">
      <w:r>
        <w:br w:type="page"/>
      </w:r>
    </w:p>
    <w:tbl>
      <w:tblPr>
        <w:tblW w:w="1313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3"/>
        <w:gridCol w:w="3266"/>
        <w:gridCol w:w="2595"/>
        <w:gridCol w:w="1721"/>
      </w:tblGrid>
      <w:tr w:rsidR="004D17EA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UNIT 4: IMPLEMENTATION OF SPEECH PATHOLOGY PRACTICE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Default="00DB6262" w:rsidP="005E2F2B">
            <w:pPr>
              <w:spacing w:line="240" w:lineRule="atLeast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Elements:</w:t>
            </w:r>
          </w:p>
          <w:p w:rsidR="00DB6262" w:rsidRPr="0028195F" w:rsidRDefault="00DB6262" w:rsidP="005E2F2B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4.1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Establish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rapport and facilitate participation in speech pathology intervention.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4.2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Implement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 evidence-based speech pathology intervention according to the information obtained from speech pathology assessment, interpretation and planning (see Units 1, 2, and 3).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4.3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Undertake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continuing evaluation of speech pathology intervention and modify as necessary.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4.4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Document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progress and changes in the speech pathology intervention, including outcomes, decisions and discharge plans.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4.5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Identify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scope and nature of speech pathology practice in a range of community and work place contexts.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4.6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Undertake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preventative, educational and/or promotional projects or programs on speech pathology and other related topics as part of a team with other professionals.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5: Planning, providing and managing speech pathology services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DB6262">
            <w:pPr>
              <w:ind w:left="442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DB626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Elements: 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62" w:rsidRPr="00DB6262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5.1  Respond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service provider’s policies.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5.2  Use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maintain an efficient information management system.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5.3  Manage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own provision of speech pathology services and workload.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5.4  Update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, acquire and/or develop resources.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5.5  Consult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coordinate with professional groups and services.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5.6  Adhere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professionally accepted scientific principles </w:t>
            </w: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in work practices.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5.7  Collaborate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research initiated and/or supported by others.</w:t>
            </w:r>
          </w:p>
          <w:p w:rsidR="00DB6262" w:rsidRPr="00DB6262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5.8  Participate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and collaborate on the evaluation of speech pathology services.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UNIT 6: PROFESSIONAL AND SUPERVISORY PRACTICE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DB6262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Elements: 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6.1. Develop, contribute to, and maintain professional and team based relationships in practice contexts.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6.2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Demonstrate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 understanding of the principles and practices of supervision applied to allied health/teaching assistants and in parent/caregiver education programs.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6.3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Demonstrate</w:t>
            </w:r>
            <w:proofErr w:type="gramEnd"/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 understanding of the principles and practices of clinical education.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7: LIFELONG LEARNING AND REFLECTIVE PRACTICE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DB6262">
            <w:pPr>
              <w:ind w:left="442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DB626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Elements: 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62" w:rsidRPr="00DB6262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7.1  Uphold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NZSTA Code of Ethics and work within all the relevant legislation and legal constraints, including medico-legal responsibilities.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7.2  Participate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professional development and continually reflect on practice.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7.3  Demonstrate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 awareness of formal and informal networks for professional development and support.</w:t>
            </w:r>
          </w:p>
          <w:p w:rsidR="00DB6262" w:rsidRPr="00DB6262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7.4  Advocate</w:t>
            </w:r>
            <w:proofErr w:type="gramEnd"/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self, client and the speech pathology profession.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:rsidR="00DB6262" w:rsidRDefault="00DB6262" w:rsidP="004D17EA">
      <w:pPr>
        <w:rPr>
          <w:rFonts w:asciiTheme="minorHAnsi" w:hAnsiTheme="minorHAnsi"/>
          <w:sz w:val="22"/>
          <w:szCs w:val="22"/>
        </w:rPr>
      </w:pPr>
    </w:p>
    <w:p w:rsidR="00DB6262" w:rsidRDefault="00DB62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b/>
          <w:color w:val="000000"/>
          <w:sz w:val="22"/>
          <w:szCs w:val="22"/>
        </w:rPr>
        <w:t>Approval of learning goals:</w:t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  <w:t>Achievement of learning goals:</w:t>
      </w:r>
    </w:p>
    <w:p w:rsidR="00105468" w:rsidRDefault="00105468" w:rsidP="004D17EA">
      <w:pPr>
        <w:rPr>
          <w:rFonts w:asciiTheme="minorHAnsi" w:hAnsiTheme="minorHAnsi"/>
          <w:color w:val="000000"/>
          <w:sz w:val="22"/>
          <w:szCs w:val="22"/>
        </w:rPr>
      </w:pP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color w:val="000000"/>
          <w:sz w:val="22"/>
          <w:szCs w:val="22"/>
        </w:rPr>
        <w:t xml:space="preserve">Signature of Supervisor </w:t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  <w:t>Signature of supervisor</w:t>
      </w:r>
    </w:p>
    <w:p w:rsidR="00105468" w:rsidRDefault="00105468" w:rsidP="004D17EA">
      <w:pPr>
        <w:rPr>
          <w:rFonts w:asciiTheme="minorHAnsi" w:hAnsiTheme="minorHAnsi"/>
          <w:color w:val="000000"/>
          <w:sz w:val="22"/>
          <w:szCs w:val="22"/>
        </w:rPr>
      </w:pP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color w:val="000000"/>
          <w:sz w:val="22"/>
          <w:szCs w:val="22"/>
        </w:rPr>
        <w:t>Signature of Supervisee</w:t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  <w:t xml:space="preserve">Signature of Supervisee </w:t>
      </w:r>
    </w:p>
    <w:p w:rsidR="00105468" w:rsidRDefault="00105468" w:rsidP="004D17EA">
      <w:pPr>
        <w:rPr>
          <w:rFonts w:asciiTheme="minorHAnsi" w:hAnsiTheme="minorHAnsi"/>
          <w:color w:val="000000"/>
          <w:sz w:val="22"/>
          <w:szCs w:val="22"/>
        </w:rPr>
      </w:pP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color w:val="000000"/>
          <w:sz w:val="22"/>
          <w:szCs w:val="22"/>
        </w:rPr>
        <w:t>Date</w:t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  <w:t>Date</w:t>
      </w:r>
    </w:p>
    <w:p w:rsidR="004D17EA" w:rsidRPr="0028195F" w:rsidRDefault="004D17EA">
      <w:pPr>
        <w:rPr>
          <w:rFonts w:asciiTheme="minorHAnsi" w:hAnsiTheme="minorHAnsi"/>
          <w:sz w:val="22"/>
          <w:szCs w:val="22"/>
        </w:rPr>
      </w:pPr>
    </w:p>
    <w:sectPr w:rsidR="004D17EA" w:rsidRPr="0028195F" w:rsidSect="00DB6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40" w:bottom="3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87" w:rsidRDefault="00D62D87" w:rsidP="004D17EA">
      <w:r>
        <w:separator/>
      </w:r>
    </w:p>
  </w:endnote>
  <w:endnote w:type="continuationSeparator" w:id="0">
    <w:p w:rsidR="00D62D87" w:rsidRDefault="00D62D87" w:rsidP="004D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EA" w:rsidRDefault="008A6BAE" w:rsidP="004D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17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7EA" w:rsidRDefault="004D17EA" w:rsidP="004D17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2402"/>
      <w:docPartObj>
        <w:docPartGallery w:val="Page Numbers (Bottom of Page)"/>
        <w:docPartUnique/>
      </w:docPartObj>
    </w:sdtPr>
    <w:sdtContent>
      <w:p w:rsidR="00171891" w:rsidRDefault="00171891" w:rsidP="00171891">
        <w:pPr>
          <w:pStyle w:val="Footer"/>
          <w:ind w:right="360"/>
          <w:rPr>
            <w:rFonts w:asciiTheme="minorHAnsi" w:hAnsiTheme="minorHAnsi"/>
            <w:sz w:val="20"/>
          </w:rPr>
        </w:pPr>
      </w:p>
      <w:p w:rsidR="00171891" w:rsidRPr="00171891" w:rsidRDefault="00171891" w:rsidP="00171891">
        <w:pPr>
          <w:pStyle w:val="Footer"/>
          <w:pBdr>
            <w:top w:val="single" w:sz="4" w:space="1" w:color="auto"/>
          </w:pBdr>
          <w:ind w:right="-365"/>
          <w:rPr>
            <w:rFonts w:asciiTheme="minorHAnsi" w:hAnsiTheme="minorHAnsi"/>
            <w:sz w:val="20"/>
          </w:rPr>
        </w:pPr>
        <w:r w:rsidRPr="00171891">
          <w:rPr>
            <w:rFonts w:asciiTheme="minorHAnsi" w:hAnsiTheme="minorHAnsi"/>
            <w:sz w:val="20"/>
          </w:rPr>
          <w:t xml:space="preserve">NZSTA Full Member Return to Practice Framework </w:t>
        </w:r>
        <w:r w:rsidRPr="00171891">
          <w:rPr>
            <w:rFonts w:asciiTheme="minorHAnsi" w:hAnsiTheme="minorHAnsi"/>
            <w:sz w:val="20"/>
          </w:rPr>
          <w:tab/>
        </w:r>
        <w:r>
          <w:rPr>
            <w:rFonts w:asciiTheme="minorHAnsi" w:hAnsiTheme="minorHAnsi"/>
            <w:sz w:val="20"/>
          </w:rPr>
          <w:tab/>
        </w:r>
        <w:r w:rsidR="00A877CC">
          <w:rPr>
            <w:rFonts w:asciiTheme="minorHAnsi" w:hAnsiTheme="minorHAnsi"/>
            <w:sz w:val="20"/>
          </w:rPr>
          <w:t>Portfolio Summary Table</w:t>
        </w:r>
        <w:r w:rsidRPr="00171891">
          <w:rPr>
            <w:rFonts w:asciiTheme="minorHAnsi" w:hAnsiTheme="minorHAnsi"/>
            <w:sz w:val="20"/>
          </w:rPr>
          <w:tab/>
        </w:r>
        <w:r w:rsidRPr="00171891">
          <w:rPr>
            <w:rFonts w:asciiTheme="minorHAnsi" w:hAnsiTheme="minorHAnsi"/>
            <w:sz w:val="20"/>
          </w:rPr>
          <w:tab/>
        </w:r>
        <w:r w:rsidRPr="00171891">
          <w:rPr>
            <w:rFonts w:asciiTheme="minorHAnsi" w:hAnsiTheme="minorHAnsi"/>
            <w:sz w:val="20"/>
          </w:rPr>
          <w:tab/>
        </w:r>
        <w:r>
          <w:rPr>
            <w:rFonts w:asciiTheme="minorHAnsi" w:hAnsiTheme="minorHAnsi"/>
            <w:sz w:val="20"/>
          </w:rPr>
          <w:tab/>
        </w:r>
        <w:r>
          <w:rPr>
            <w:rFonts w:asciiTheme="minorHAnsi" w:hAnsiTheme="minorHAnsi"/>
            <w:sz w:val="20"/>
          </w:rPr>
          <w:tab/>
        </w:r>
        <w:r w:rsidRPr="00171891">
          <w:rPr>
            <w:rFonts w:asciiTheme="minorHAnsi" w:hAnsiTheme="minorHAnsi"/>
            <w:sz w:val="20"/>
          </w:rPr>
          <w:tab/>
        </w:r>
        <w:r w:rsidR="008A6BAE" w:rsidRPr="00171891">
          <w:rPr>
            <w:rFonts w:asciiTheme="minorHAnsi" w:hAnsiTheme="minorHAnsi"/>
            <w:sz w:val="20"/>
          </w:rPr>
          <w:fldChar w:fldCharType="begin"/>
        </w:r>
        <w:r w:rsidRPr="00171891">
          <w:rPr>
            <w:rFonts w:asciiTheme="minorHAnsi" w:hAnsiTheme="minorHAnsi"/>
            <w:sz w:val="20"/>
          </w:rPr>
          <w:instrText xml:space="preserve"> PAGE   \* MERGEFORMAT </w:instrText>
        </w:r>
        <w:r w:rsidR="008A6BAE" w:rsidRPr="00171891">
          <w:rPr>
            <w:rFonts w:asciiTheme="minorHAnsi" w:hAnsiTheme="minorHAnsi"/>
            <w:sz w:val="20"/>
          </w:rPr>
          <w:fldChar w:fldCharType="separate"/>
        </w:r>
        <w:r w:rsidR="00105468">
          <w:rPr>
            <w:rFonts w:asciiTheme="minorHAnsi" w:hAnsiTheme="minorHAnsi"/>
            <w:noProof/>
            <w:sz w:val="20"/>
          </w:rPr>
          <w:t>5</w:t>
        </w:r>
        <w:r w:rsidR="008A6BAE" w:rsidRPr="00171891">
          <w:rPr>
            <w:rFonts w:asciiTheme="minorHAnsi" w:hAnsiTheme="minorHAnsi"/>
            <w:sz w:val="20"/>
          </w:rPr>
          <w:fldChar w:fldCharType="end"/>
        </w:r>
      </w:p>
    </w:sdtContent>
  </w:sdt>
  <w:p w:rsidR="004D17EA" w:rsidRPr="00171891" w:rsidRDefault="004D17EA" w:rsidP="001718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91" w:rsidRDefault="00171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87" w:rsidRDefault="00D62D87" w:rsidP="004D17EA">
      <w:r>
        <w:separator/>
      </w:r>
    </w:p>
  </w:footnote>
  <w:footnote w:type="continuationSeparator" w:id="0">
    <w:p w:rsidR="00D62D87" w:rsidRDefault="00D62D87" w:rsidP="004D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91" w:rsidRDefault="00171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91" w:rsidRDefault="001718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91" w:rsidRDefault="00171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1D1"/>
    <w:multiLevelType w:val="multilevel"/>
    <w:tmpl w:val="5310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vanish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vanish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vanish w:val="0"/>
      </w:rPr>
    </w:lvl>
  </w:abstractNum>
  <w:abstractNum w:abstractNumId="1">
    <w:nsid w:val="4DFD38CA"/>
    <w:multiLevelType w:val="multilevel"/>
    <w:tmpl w:val="CB08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vanish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vanish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vanish w:val="0"/>
      </w:rPr>
    </w:lvl>
  </w:abstractNum>
  <w:abstractNum w:abstractNumId="2">
    <w:nsid w:val="60CA613A"/>
    <w:multiLevelType w:val="hybridMultilevel"/>
    <w:tmpl w:val="82624BC4"/>
    <w:lvl w:ilvl="0" w:tplc="B992A5D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EE2D4B"/>
    <w:multiLevelType w:val="multilevel"/>
    <w:tmpl w:val="D3B2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vanish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vanish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C0A"/>
    <w:rsid w:val="00105468"/>
    <w:rsid w:val="00171891"/>
    <w:rsid w:val="001B1DCC"/>
    <w:rsid w:val="001C2289"/>
    <w:rsid w:val="0028195F"/>
    <w:rsid w:val="00297E4C"/>
    <w:rsid w:val="003374C0"/>
    <w:rsid w:val="004709FB"/>
    <w:rsid w:val="004D17EA"/>
    <w:rsid w:val="005373C5"/>
    <w:rsid w:val="005D0CCA"/>
    <w:rsid w:val="008A6BAE"/>
    <w:rsid w:val="00945202"/>
    <w:rsid w:val="009C4C76"/>
    <w:rsid w:val="00A560E5"/>
    <w:rsid w:val="00A877CC"/>
    <w:rsid w:val="00D62D87"/>
    <w:rsid w:val="00DB6262"/>
    <w:rsid w:val="00DC2EF7"/>
    <w:rsid w:val="00DC6A10"/>
    <w:rsid w:val="00EA25C1"/>
    <w:rsid w:val="00F40471"/>
    <w:rsid w:val="00F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F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7E4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A40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0317"/>
  </w:style>
  <w:style w:type="paragraph" w:styleId="NormalWeb">
    <w:name w:val="Normal (Web)"/>
    <w:basedOn w:val="Normal"/>
    <w:rsid w:val="00A40317"/>
    <w:pPr>
      <w:spacing w:beforeLines="1" w:afterLines="1"/>
    </w:pPr>
    <w:rPr>
      <w:rFonts w:ascii="Times" w:eastAsia="Times New Roman" w:hAnsi="Times"/>
      <w:sz w:val="20"/>
      <w:lang w:val="en-AU"/>
    </w:rPr>
  </w:style>
  <w:style w:type="character" w:customStyle="1" w:styleId="apple-tab-span">
    <w:name w:val="apple-tab-span"/>
    <w:basedOn w:val="DefaultParagraphFont"/>
    <w:rsid w:val="00A40317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81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95F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71891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Membership (Return to Practice) Framework</vt:lpstr>
    </vt:vector>
  </TitlesOfParts>
  <Company>MidCentral DHB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Membership (Return to Practice) Framework</dc:title>
  <dc:creator>Go</dc:creator>
  <cp:lastModifiedBy>Administrator</cp:lastModifiedBy>
  <cp:revision>3</cp:revision>
  <cp:lastPrinted>2014-02-11T19:23:00Z</cp:lastPrinted>
  <dcterms:created xsi:type="dcterms:W3CDTF">2015-07-02T21:47:00Z</dcterms:created>
  <dcterms:modified xsi:type="dcterms:W3CDTF">2015-07-06T04:32:00Z</dcterms:modified>
</cp:coreProperties>
</file>